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="312" w:beforeLines="100" w:after="312" w:afterLines="100" w:line="720" w:lineRule="exact"/>
        <w:jc w:val="center"/>
        <w:rPr>
          <w:rFonts w:hint="eastAsia" w:ascii="楷体" w:hAnsi="楷体" w:eastAsia="楷体" w:cs="楷体"/>
          <w:sz w:val="44"/>
          <w:szCs w:val="44"/>
        </w:rPr>
      </w:pPr>
      <w:bookmarkStart w:id="0" w:name="_GoBack"/>
      <w:r>
        <w:rPr>
          <w:rFonts w:hint="eastAsia" w:ascii="楷体" w:hAnsi="楷体" w:eastAsia="楷体" w:cs="楷体"/>
          <w:sz w:val="44"/>
          <w:szCs w:val="44"/>
        </w:rPr>
        <w:t>标准制定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起草小组单位成员</w:t>
      </w:r>
      <w:r>
        <w:rPr>
          <w:rFonts w:hint="eastAsia" w:ascii="楷体" w:hAnsi="楷体" w:eastAsia="楷体" w:cs="楷体"/>
          <w:sz w:val="44"/>
          <w:szCs w:val="44"/>
        </w:rPr>
        <w:t>报名表</w:t>
      </w:r>
    </w:p>
    <w:bookmarkEnd w:id="0"/>
    <w:tbl>
      <w:tblPr>
        <w:tblStyle w:val="3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697"/>
        <w:gridCol w:w="1754"/>
        <w:gridCol w:w="749"/>
        <w:gridCol w:w="600"/>
        <w:gridCol w:w="5"/>
        <w:gridCol w:w="387"/>
        <w:gridCol w:w="459"/>
        <w:gridCol w:w="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推荐专家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从业年限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学历/学位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电邮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281" w:firstLineChars="1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商标品牌建设情况</w:t>
            </w: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val="en-US" w:eastAsia="zh-CN"/>
              </w:rPr>
              <w:t>单位在商标品牌工作实绩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）</w:t>
            </w:r>
          </w:p>
        </w:tc>
      </w:tr>
    </w:tbl>
    <w:p>
      <w:pPr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k3YjkwNzEwYTlmMTMyMDhhYzVmNTUxMTFjNDEifQ=="/>
  </w:docVars>
  <w:rsids>
    <w:rsidRoot w:val="00000000"/>
    <w:rsid w:val="395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1065</Words>
  <Characters>1100</Characters>
  <Paragraphs>94</Paragraphs>
  <TotalTime>3</TotalTime>
  <ScaleCrop>false</ScaleCrop>
  <LinksUpToDate>false</LinksUpToDate>
  <CharactersWithSpaces>1105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2024-03-20T23:29:00Z</dcterms:created>
  <dc:creator>qinya</dc:creator>
  <cp:lastModifiedBy>Administrator</cp:lastModifiedBy>
  <dcterms:modified xsi:type="dcterms:W3CDTF">2024-03-26T01:52:41Z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1D2A0EE64F324913BC36889FC8BE73A7_13</vt:lpwstr>
  </property>
</Properties>
</file>